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239F1" w:rsidRDefault="004B566C" w:rsidP="00C445AD">
      <w:pPr>
        <w:pStyle w:val="FP"/>
        <w:tabs>
          <w:tab w:val="left" w:pos="567"/>
        </w:tabs>
        <w:rPr>
          <w:rFonts w:ascii="Arial" w:eastAsia="等线" w:hAnsi="Arial" w:cs="Arial"/>
          <w:b/>
          <w:sz w:val="24"/>
          <w:szCs w:val="24"/>
          <w:lang w:eastAsia="zh-CN"/>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90</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BD3ED6">
        <w:rPr>
          <w:rFonts w:ascii="Arial" w:hAnsi="Arial" w:cs="Arial"/>
          <w:b/>
          <w:sz w:val="24"/>
          <w:szCs w:val="24"/>
        </w:rPr>
        <w:t>RP-</w:t>
      </w:r>
      <w:r w:rsidR="00E03524">
        <w:rPr>
          <w:rFonts w:ascii="Arial" w:hAnsi="Arial" w:cs="Arial"/>
          <w:b/>
          <w:sz w:val="24"/>
          <w:szCs w:val="24"/>
        </w:rPr>
        <w:t>20</w:t>
      </w:r>
      <w:r w:rsidR="00B239F1">
        <w:rPr>
          <w:rFonts w:ascii="Arial" w:eastAsia="等线" w:hAnsi="Arial" w:cs="Arial" w:hint="eastAsia"/>
          <w:b/>
          <w:sz w:val="24"/>
          <w:szCs w:val="24"/>
          <w:lang w:eastAsia="zh-CN"/>
        </w:rPr>
        <w:t>2539</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E03524">
        <w:rPr>
          <w:rFonts w:ascii="Arial" w:hAnsi="Arial" w:cs="Arial"/>
          <w:b/>
          <w:sz w:val="24"/>
          <w:szCs w:val="24"/>
        </w:rPr>
        <w:t>7</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 xml:space="preserve">– </w:t>
      </w:r>
      <w:r w:rsidR="00545157">
        <w:rPr>
          <w:rFonts w:ascii="Arial" w:hAnsi="Arial" w:cs="Arial"/>
          <w:b/>
          <w:sz w:val="24"/>
          <w:szCs w:val="24"/>
        </w:rPr>
        <w:t>1</w:t>
      </w:r>
      <w:r w:rsidR="00E03524">
        <w:rPr>
          <w:rFonts w:ascii="Arial" w:hAnsi="Arial" w:cs="Arial"/>
          <w:b/>
          <w:sz w:val="24"/>
          <w:szCs w:val="24"/>
        </w:rPr>
        <w:t>1</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B8752F">
        <w:rPr>
          <w:rFonts w:ascii="Arial" w:hAnsi="Arial" w:cs="Arial"/>
          <w:b/>
          <w:sz w:val="24"/>
          <w:szCs w:val="24"/>
        </w:rPr>
        <w:t>December</w:t>
      </w:r>
      <w:r>
        <w:rPr>
          <w:rFonts w:ascii="Arial" w:hAnsi="Arial" w:cs="Arial"/>
          <w:b/>
          <w:sz w:val="24"/>
          <w:szCs w:val="24"/>
        </w:rPr>
        <w:t xml:space="preserve">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AE7559">
        <w:rPr>
          <w:rFonts w:ascii="Arial" w:hAnsi="Arial" w:cs="Arial" w:hint="eastAsia"/>
          <w:lang w:eastAsia="ja-JP"/>
        </w:rPr>
        <w:t>9.9</w:t>
      </w:r>
      <w:r w:rsidR="00C21339" w:rsidRPr="00AE7559">
        <w:rPr>
          <w:rFonts w:ascii="Arial" w:hAnsi="Arial" w:cs="Arial" w:hint="eastAsia"/>
          <w:lang w:eastAsia="ja-JP"/>
        </w:rPr>
        <w:t>.</w:t>
      </w:r>
      <w:r w:rsidR="00590C82" w:rsidRPr="00AE7559">
        <w:rPr>
          <w:rFonts w:ascii="Arial" w:hAnsi="Arial" w:cs="Arial" w:hint="eastAsia"/>
          <w:lang w:eastAsia="ja-JP"/>
        </w:rPr>
        <w:t>1</w:t>
      </w:r>
      <w:r w:rsidR="00590C82" w:rsidRPr="00AE7559">
        <w:rPr>
          <w:rFonts w:ascii="Arial" w:hAnsi="Arial" w:cs="Arial"/>
          <w:lang w:eastAsia="ja-JP"/>
        </w:rPr>
        <w:t>7</w:t>
      </w:r>
      <w:r w:rsidR="008E5C62" w:rsidRPr="00AE755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F1532" w:rsidRDefault="00AF1532" w:rsidP="00AF1532">
            <w:pPr>
              <w:tabs>
                <w:tab w:val="left" w:pos="567"/>
              </w:tabs>
              <w:spacing w:after="0"/>
              <w:rPr>
                <w:rFonts w:ascii="Arial" w:hAnsi="Arial" w:cs="Arial"/>
              </w:rPr>
            </w:pPr>
            <w:r w:rsidRPr="00AF1532">
              <w:rPr>
                <w:rFonts w:ascii="Arial" w:hAnsi="Arial" w:cs="Arial"/>
              </w:rPr>
              <w:t>WID</w:t>
            </w:r>
            <w:r w:rsidRPr="00AF1532">
              <w:rPr>
                <w:rFonts w:ascii="Arial" w:hAnsi="Arial" w:cs="Arial" w:hint="eastAsia"/>
              </w:rPr>
              <w:t xml:space="preserve"> on Rel-17 Dual Connectivity (</w:t>
            </w:r>
            <w:r w:rsidRPr="00AF1532">
              <w:rPr>
                <w:rFonts w:ascii="Arial" w:hAnsi="Arial" w:cs="Arial"/>
              </w:rPr>
              <w:t>DC</w:t>
            </w:r>
            <w:r w:rsidRPr="00AF1532">
              <w:rPr>
                <w:rFonts w:ascii="Arial" w:hAnsi="Arial" w:cs="Arial" w:hint="eastAsia"/>
              </w:rPr>
              <w:t>)</w:t>
            </w:r>
            <w:r w:rsidRPr="00AF1532">
              <w:rPr>
                <w:rFonts w:ascii="Arial" w:hAnsi="Arial" w:cs="Arial"/>
              </w:rPr>
              <w:t xml:space="preserve"> </w:t>
            </w:r>
            <w:r w:rsidRPr="00AF1532">
              <w:rPr>
                <w:rFonts w:ascii="Arial" w:hAnsi="Arial" w:cs="Arial" w:hint="eastAsia"/>
              </w:rPr>
              <w:t>of</w:t>
            </w:r>
            <w:r w:rsidRPr="00AF1532">
              <w:rPr>
                <w:rFonts w:ascii="Arial" w:hAnsi="Arial" w:cs="Arial"/>
              </w:rPr>
              <w:t xml:space="preserve"> </w:t>
            </w:r>
            <w:r w:rsidRPr="00AF1532">
              <w:rPr>
                <w:rFonts w:ascii="Arial" w:hAnsi="Arial" w:cs="Arial" w:hint="eastAsia"/>
              </w:rPr>
              <w:t>5 bands</w:t>
            </w:r>
            <w:r w:rsidRPr="00AF1532">
              <w:rPr>
                <w:rFonts w:ascii="Arial" w:hAnsi="Arial" w:cs="Arial"/>
              </w:rPr>
              <w:t xml:space="preserve"> </w:t>
            </w:r>
            <w:r w:rsidRPr="00AF1532">
              <w:rPr>
                <w:rFonts w:ascii="Arial" w:hAnsi="Arial" w:cs="Arial" w:hint="eastAsia"/>
              </w:rPr>
              <w:t>LTE inter-band CA (5DL/1UL) and 1 NR band (1DL/1UL)</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 xml:space="preserve">TSG </w:t>
            </w:r>
            <w:proofErr w:type="spellStart"/>
            <w:r w:rsidRPr="00AE7559">
              <w:rPr>
                <w:rFonts w:ascii="Arial" w:hAnsi="Arial" w:cs="Arial"/>
                <w:b/>
              </w:rPr>
              <w:t>Tdoc</w:t>
            </w:r>
            <w:proofErr w:type="spellEnd"/>
            <w:r w:rsidRPr="00AE7559">
              <w:rPr>
                <w:rFonts w:ascii="Arial" w:hAnsi="Arial" w:cs="Arial"/>
                <w:b/>
              </w:rPr>
              <w:t xml:space="preserve"> of latest approved WI/SI description (if any)</w:t>
            </w:r>
          </w:p>
        </w:tc>
        <w:tc>
          <w:tcPr>
            <w:tcW w:w="7650" w:type="dxa"/>
            <w:gridSpan w:val="5"/>
          </w:tcPr>
          <w:p w:rsidR="00C37AD8" w:rsidRPr="00AE7559" w:rsidRDefault="00C37AD8" w:rsidP="008E5C62">
            <w:pPr>
              <w:tabs>
                <w:tab w:val="left" w:pos="567"/>
              </w:tabs>
              <w:spacing w:after="0"/>
              <w:rPr>
                <w:rFonts w:ascii="Arial" w:eastAsiaTheme="minorEastAsia" w:hAnsi="Arial" w:cs="Arial"/>
                <w:lang w:eastAsia="ko-KR"/>
              </w:rPr>
            </w:pPr>
            <w:r w:rsidRPr="00AE7559">
              <w:rPr>
                <w:rFonts w:ascii="Arial" w:eastAsiaTheme="minorEastAsia" w:hAnsi="Arial" w:cs="Arial" w:hint="eastAsia"/>
                <w:lang w:eastAsia="ko-KR"/>
              </w:rPr>
              <w:t>RP-</w:t>
            </w:r>
            <w:r w:rsidR="00B42BC4" w:rsidRPr="00AE7559">
              <w:rPr>
                <w:rFonts w:ascii="Arial" w:eastAsiaTheme="minorEastAsia" w:hAnsi="Arial" w:cs="Arial"/>
                <w:lang w:eastAsia="ko-KR"/>
              </w:rPr>
              <w:t>20</w:t>
            </w:r>
            <w:r w:rsidR="00E03524" w:rsidRPr="00AE7559">
              <w:rPr>
                <w:rFonts w:ascii="Arial" w:eastAsiaTheme="minorEastAsia" w:hAnsi="Arial" w:cs="Arial"/>
                <w:lang w:eastAsia="ko-KR"/>
              </w:rPr>
              <w:t>1</w:t>
            </w:r>
            <w:r w:rsidR="004F5870" w:rsidRPr="00AE7559">
              <w:rPr>
                <w:rFonts w:ascii="Arial" w:eastAsiaTheme="minorEastAsia" w:hAnsi="Arial" w:cs="Arial"/>
                <w:lang w:eastAsia="ko-KR"/>
              </w:rPr>
              <w:t>642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E03524" w:rsidRPr="00AE7559">
              <w:rPr>
                <w:rFonts w:ascii="Arial" w:hAnsi="Arial" w:cs="Arial"/>
                <w:lang w:eastAsia="ja-JP"/>
              </w:rPr>
              <w:t>0</w:t>
            </w:r>
            <w:r w:rsidR="007B063F">
              <w:rPr>
                <w:rFonts w:ascii="Arial" w:eastAsia="等线" w:hAnsi="Arial" w:cs="Arial" w:hint="eastAsia"/>
                <w:lang w:eastAsia="zh-CN"/>
              </w:rPr>
              <w:t>9</w:t>
            </w:r>
            <w:r w:rsidRPr="00AE7559">
              <w:rPr>
                <w:rFonts w:ascii="Arial" w:hAnsi="Arial" w:cs="Arial"/>
                <w:lang w:eastAsia="ja-JP"/>
              </w:rPr>
              <w:t>/20</w:t>
            </w:r>
            <w:r w:rsidR="007B063F">
              <w:rPr>
                <w:rFonts w:ascii="Arial" w:eastAsia="等线" w:hAnsi="Arial" w:cs="Arial" w:hint="eastAsia"/>
                <w:lang w:eastAsia="zh-CN"/>
              </w:rPr>
              <w:t>21</w:t>
            </w:r>
          </w:p>
        </w:tc>
        <w:tc>
          <w:tcPr>
            <w:tcW w:w="2268" w:type="dxa"/>
          </w:tcPr>
          <w:p w:rsidR="00C37AD8" w:rsidRPr="007B063F" w:rsidRDefault="00C37AD8" w:rsidP="007B063F">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E03524" w:rsidRPr="00AE7559">
              <w:rPr>
                <w:rFonts w:ascii="Arial" w:hAnsi="Arial" w:cs="Arial"/>
                <w:lang w:eastAsia="ja-JP"/>
              </w:rPr>
              <w:t>0</w:t>
            </w:r>
            <w:r w:rsidR="007B063F">
              <w:rPr>
                <w:rFonts w:ascii="Arial" w:eastAsia="等线" w:hAnsi="Arial" w:cs="Arial" w:hint="eastAsia"/>
                <w:lang w:eastAsia="zh-CN"/>
              </w:rPr>
              <w:t>9</w:t>
            </w:r>
            <w:r w:rsidRPr="00AE7559">
              <w:rPr>
                <w:rFonts w:ascii="Arial" w:hAnsi="Arial" w:cs="Arial"/>
                <w:lang w:eastAsia="ja-JP"/>
              </w:rPr>
              <w:t>/20</w:t>
            </w:r>
            <w:r w:rsidR="006A5CD3" w:rsidRPr="00AE7559">
              <w:rPr>
                <w:rFonts w:ascii="Arial" w:hAnsi="Arial" w:cs="Arial"/>
                <w:lang w:eastAsia="ja-JP"/>
              </w:rPr>
              <w:t>2</w:t>
            </w:r>
            <w:r w:rsidR="007B063F">
              <w:rPr>
                <w:rFonts w:ascii="Arial" w:eastAsia="等线" w:hAnsi="Arial" w:cs="Arial" w:hint="eastAsia"/>
                <w:lang w:eastAsia="zh-CN"/>
              </w:rPr>
              <w:t>1</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096F72" w:rsidP="00C37AD8">
            <w:pPr>
              <w:tabs>
                <w:tab w:val="left" w:pos="567"/>
              </w:tabs>
              <w:spacing w:after="0"/>
              <w:rPr>
                <w:rFonts w:ascii="Arial" w:hAnsi="Arial" w:cs="Arial"/>
                <w:lang w:eastAsia="ja-JP"/>
              </w:rPr>
            </w:pPr>
            <w:r>
              <w:rPr>
                <w:rFonts w:ascii="Arial" w:eastAsia="等线" w:hAnsi="Arial" w:cs="Arial" w:hint="eastAsia"/>
                <w:color w:val="00B050"/>
                <w:lang w:eastAsia="zh-CN"/>
              </w:rPr>
              <w:t>1</w:t>
            </w:r>
            <w:r w:rsid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096F72" w:rsidP="006A5CD3">
            <w:pPr>
              <w:tabs>
                <w:tab w:val="left" w:pos="567"/>
              </w:tabs>
              <w:spacing w:after="0"/>
              <w:rPr>
                <w:rFonts w:ascii="Arial" w:hAnsi="Arial" w:cs="Arial"/>
                <w:lang w:eastAsia="ja-JP"/>
              </w:rPr>
            </w:pPr>
            <w:r>
              <w:rPr>
                <w:rFonts w:ascii="Arial" w:eastAsia="等线" w:hAnsi="Arial" w:cs="Arial" w:hint="eastAsia"/>
                <w:color w:val="00B050"/>
                <w:lang w:eastAsia="zh-CN"/>
              </w:rPr>
              <w:t>1</w:t>
            </w:r>
            <w:r w:rsidR="008E5C62" w:rsidRP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716D90" w:rsidRDefault="00716D90" w:rsidP="004F5870">
            <w:pPr>
              <w:tabs>
                <w:tab w:val="left" w:pos="567"/>
              </w:tabs>
              <w:spacing w:after="0"/>
              <w:rPr>
                <w:rFonts w:ascii="Arial" w:eastAsia="等线" w:hAnsi="Arial" w:cs="Arial"/>
                <w:lang w:eastAsia="zh-CN"/>
              </w:rPr>
            </w:pPr>
            <w:r>
              <w:rPr>
                <w:rFonts w:ascii="Arial" w:eastAsia="等线" w:hAnsi="Arial" w:cs="Arial" w:hint="eastAsia"/>
                <w:lang w:eastAsia="zh-CN"/>
              </w:rPr>
              <w:t xml:space="preserve">Juan </w:t>
            </w:r>
            <w:proofErr w:type="spellStart"/>
            <w:r>
              <w:rPr>
                <w:rFonts w:ascii="Arial" w:eastAsia="等线" w:hAnsi="Arial" w:cs="Arial" w:hint="eastAsia"/>
                <w:lang w:eastAsia="zh-CN"/>
              </w:rPr>
              <w:t>zhang</w:t>
            </w:r>
            <w:proofErr w:type="spellEnd"/>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A93E2E" w:rsidP="00E03524">
            <w:pPr>
              <w:tabs>
                <w:tab w:val="left" w:pos="567"/>
              </w:tabs>
              <w:spacing w:after="0"/>
              <w:rPr>
                <w:rFonts w:ascii="Arial" w:hAnsi="Arial" w:cs="Arial"/>
              </w:rPr>
            </w:pPr>
            <w:r>
              <w:rPr>
                <w:rStyle w:val="Hyperlink"/>
                <w:rFonts w:ascii="Arial" w:eastAsia="等线" w:hAnsi="Arial" w:cs="Arial" w:hint="eastAsia"/>
                <w:lang w:eastAsia="zh-CN"/>
              </w:rPr>
              <w:t>j</w:t>
            </w:r>
            <w:bookmarkStart w:id="0" w:name="_GoBack"/>
            <w:bookmarkEnd w:id="0"/>
            <w:r w:rsidR="00716D90">
              <w:rPr>
                <w:rStyle w:val="Hyperlink"/>
                <w:rFonts w:ascii="Arial" w:eastAsia="等线" w:hAnsi="Arial" w:cs="Arial" w:hint="eastAsia"/>
                <w:lang w:eastAsia="zh-CN"/>
              </w:rPr>
              <w:t>uan.zhang</w:t>
            </w:r>
            <w:r w:rsidR="004F5870">
              <w:rPr>
                <w:rStyle w:val="Hyperlink"/>
                <w:rFonts w:ascii="Arial" w:hAnsi="Arial" w:cs="Arial"/>
              </w:rPr>
              <w:t>@samsung.com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AE7559" w:rsidRPr="00EC6C4A" w:rsidRDefault="00AE7559" w:rsidP="00AE7559">
      <w:pPr>
        <w:rPr>
          <w:rFonts w:ascii="Arial" w:hAnsi="Arial" w:cs="Arial"/>
        </w:rPr>
      </w:pPr>
      <w:r>
        <w:rPr>
          <w:rFonts w:ascii="Arial" w:hAnsi="Arial" w:cs="Arial"/>
        </w:rPr>
        <w:t>Four</w:t>
      </w:r>
      <w:r w:rsidRPr="00E149CE">
        <w:rPr>
          <w:rFonts w:ascii="Arial" w:hAnsi="Arial" w:cs="Arial"/>
        </w:rPr>
        <w:t xml:space="preserve"> TPs are approved</w:t>
      </w:r>
      <w:r>
        <w:rPr>
          <w:rFonts w:ascii="Arial" w:hAnsi="Arial" w:cs="Arial"/>
        </w:rPr>
        <w:t xml:space="preserve"> and one draft CR is endorsed</w:t>
      </w:r>
      <w:r w:rsidRPr="00E149CE">
        <w:rPr>
          <w:rFonts w:ascii="Arial" w:hAnsi="Arial" w:cs="Arial"/>
        </w:rPr>
        <w:t xml:space="preserve"> for </w:t>
      </w:r>
      <w:r w:rsidRPr="00AE7559">
        <w:rPr>
          <w:rFonts w:ascii="Arial" w:hAnsi="Arial" w:cs="Arial"/>
        </w:rPr>
        <w:t xml:space="preserve">DC of </w:t>
      </w:r>
      <w:proofErr w:type="gramStart"/>
      <w:r w:rsidRPr="00AE7559">
        <w:rPr>
          <w:rFonts w:ascii="Arial" w:hAnsi="Arial" w:cs="Arial"/>
        </w:rPr>
        <w:t>5</w:t>
      </w:r>
      <w:proofErr w:type="gramEnd"/>
      <w:r w:rsidRPr="00AE7559">
        <w:rPr>
          <w:rFonts w:ascii="Arial" w:hAnsi="Arial" w:cs="Arial"/>
        </w:rPr>
        <w:t xml:space="preserve"> bands LTE inter-band CA (5DL/1UL) and 1 NR band (1DL/1UL) </w:t>
      </w:r>
      <w:r w:rsidRPr="00E149CE">
        <w:rPr>
          <w:rFonts w:ascii="Arial" w:hAnsi="Arial" w:cs="Arial"/>
        </w:rPr>
        <w:t>belong to this basket.</w:t>
      </w:r>
    </w:p>
    <w:p w:rsidR="00AE7559" w:rsidRPr="00E149CE" w:rsidRDefault="00AE7559" w:rsidP="00AE7559">
      <w:pPr>
        <w:rPr>
          <w:rFonts w:ascii="Arial" w:hAnsi="Arial" w:cs="Arial"/>
        </w:rPr>
      </w:pPr>
      <w:r>
        <w:rPr>
          <w:rFonts w:ascii="Arial" w:hAnsi="Arial" w:cs="Arial"/>
        </w:rPr>
        <w:t xml:space="preserve">Formal Rel-17 </w:t>
      </w:r>
      <w:r w:rsidRPr="00E149CE">
        <w:rPr>
          <w:rFonts w:ascii="Arial" w:hAnsi="Arial" w:cs="Arial"/>
        </w:rPr>
        <w:t>CR</w:t>
      </w:r>
      <w:r>
        <w:rPr>
          <w:rFonts w:ascii="Arial" w:hAnsi="Arial" w:cs="Arial"/>
        </w:rPr>
        <w:t>s to</w:t>
      </w:r>
      <w:r w:rsidRPr="00E149CE">
        <w:rPr>
          <w:rFonts w:ascii="Arial" w:hAnsi="Arial" w:cs="Arial"/>
        </w:rPr>
        <w:t xml:space="preserve"> TS38.101-</w:t>
      </w:r>
      <w:r>
        <w:rPr>
          <w:rFonts w:ascii="Arial" w:hAnsi="Arial" w:cs="Arial"/>
        </w:rPr>
        <w:t xml:space="preserve">3 </w:t>
      </w:r>
      <w:r>
        <w:rPr>
          <w:rFonts w:ascii="Arial" w:eastAsia="等线" w:hAnsi="Arial" w:cs="Arial" w:hint="eastAsia"/>
          <w:lang w:eastAsia="zh-CN"/>
        </w:rPr>
        <w:t>is</w:t>
      </w:r>
      <w:r>
        <w:rPr>
          <w:rFonts w:ascii="Arial" w:hAnsi="Arial" w:cs="Arial"/>
        </w:rPr>
        <w:t xml:space="preserve"> agreed to include combinations according to</w:t>
      </w:r>
      <w:r w:rsidRPr="00E149CE">
        <w:rPr>
          <w:rFonts w:ascii="Arial" w:hAnsi="Arial" w:cs="Arial"/>
        </w:rPr>
        <w:t xml:space="preserve"> approved TPs</w:t>
      </w:r>
      <w:r>
        <w:rPr>
          <w:rFonts w:ascii="Arial" w:hAnsi="Arial" w:cs="Arial"/>
        </w:rPr>
        <w:t xml:space="preserve"> and endorsed draft CR</w:t>
      </w:r>
      <w:r w:rsidRPr="00E149CE">
        <w:rPr>
          <w:rFonts w:ascii="Arial" w:hAnsi="Arial" w:cs="Arial"/>
        </w:rPr>
        <w:t>.</w:t>
      </w:r>
    </w:p>
    <w:p w:rsidR="00AE7559" w:rsidRPr="00E149CE" w:rsidRDefault="00AE7559" w:rsidP="00AE7559">
      <w:pPr>
        <w:rPr>
          <w:rFonts w:ascii="Arial" w:hAnsi="Arial" w:cs="Arial"/>
        </w:rPr>
      </w:pPr>
      <w:r w:rsidRPr="00E149CE">
        <w:rPr>
          <w:rFonts w:ascii="Arial" w:hAnsi="Arial" w:cs="Arial"/>
        </w:rPr>
        <w:t>Updated TR is approved as TR3</w:t>
      </w:r>
      <w:r>
        <w:rPr>
          <w:rFonts w:ascii="Arial" w:eastAsia="等线" w:hAnsi="Arial" w:cs="Arial" w:hint="eastAsia"/>
          <w:lang w:eastAsia="zh-CN"/>
        </w:rPr>
        <w:t>7</w:t>
      </w:r>
      <w:r w:rsidRPr="00E149CE">
        <w:rPr>
          <w:rFonts w:ascii="Arial" w:hAnsi="Arial" w:cs="Arial"/>
        </w:rPr>
        <w:t>.717-</w:t>
      </w:r>
      <w:r>
        <w:rPr>
          <w:rFonts w:ascii="Arial" w:eastAsia="等线" w:hAnsi="Arial" w:cs="Arial" w:hint="eastAsia"/>
          <w:lang w:eastAsia="zh-CN"/>
        </w:rPr>
        <w:t>51</w:t>
      </w:r>
      <w:r>
        <w:rPr>
          <w:rFonts w:ascii="Arial" w:hAnsi="Arial" w:cs="Arial"/>
        </w:rPr>
        <w:t>-</w:t>
      </w:r>
      <w:r>
        <w:rPr>
          <w:rFonts w:ascii="Arial" w:eastAsia="等线" w:hAnsi="Arial" w:cs="Arial" w:hint="eastAsia"/>
          <w:lang w:eastAsia="zh-CN"/>
        </w:rPr>
        <w:t>11</w:t>
      </w:r>
      <w:r w:rsidRPr="00E149CE">
        <w:rPr>
          <w:rFonts w:ascii="Arial" w:hAnsi="Arial" w:cs="Arial"/>
        </w:rPr>
        <w:t xml:space="preserve"> V0.</w:t>
      </w:r>
      <w:r>
        <w:rPr>
          <w:rFonts w:ascii="Arial" w:eastAsia="等线" w:hAnsi="Arial" w:cs="Arial" w:hint="eastAsia"/>
          <w:lang w:eastAsia="zh-CN"/>
        </w:rPr>
        <w:t>1</w:t>
      </w:r>
      <w:r w:rsidRPr="00E149CE">
        <w:rPr>
          <w:rFonts w:ascii="Arial" w:hAnsi="Arial" w:cs="Arial"/>
        </w:rPr>
        <w:t>.0.</w:t>
      </w:r>
    </w:p>
    <w:p w:rsidR="00701410" w:rsidRDefault="00701410" w:rsidP="00701410">
      <w:pPr>
        <w:pStyle w:val="Heading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r>
        <w:rPr>
          <w:rFonts w:ascii="Arial" w:eastAsia="等线" w:hAnsi="Arial" w:cs="Arial" w:hint="eastAsia"/>
          <w:lang w:eastAsia="zh-CN"/>
        </w:rPr>
        <w:t>more</w:t>
      </w:r>
      <w:r>
        <w:rPr>
          <w:rFonts w:ascii="Arial" w:hAnsi="Arial" w:cs="Arial"/>
          <w:lang w:eastAsia="ja-JP"/>
        </w:rPr>
        <w:t xml:space="preserve"> new combinations requested.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8A2D04" w:rsidRDefault="003362EA" w:rsidP="00096F72">
      <w:pPr>
        <w:pStyle w:val="NO"/>
        <w:rPr>
          <w:rFonts w:ascii="Arial" w:eastAsia="等线"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E7559" w:rsidRPr="00AE7559" w:rsidRDefault="00AE7559" w:rsidP="00AE7559">
      <w:pPr>
        <w:pStyle w:val="ListParagraph"/>
        <w:ind w:leftChars="0" w:left="1300" w:hangingChars="650" w:hanging="1300"/>
        <w:rPr>
          <w:rFonts w:ascii="Arial" w:eastAsia="Times New Roman" w:hAnsi="Arial" w:cs="Arial"/>
          <w:iCs/>
          <w:color w:val="000000" w:themeColor="text1"/>
          <w:kern w:val="0"/>
          <w:sz w:val="20"/>
          <w:szCs w:val="20"/>
          <w:lang w:val="en-GB" w:eastAsia="en-GB"/>
        </w:rPr>
      </w:pPr>
      <w:r w:rsidRPr="00AE7559">
        <w:rPr>
          <w:rFonts w:ascii="Arial" w:eastAsia="Times New Roman" w:hAnsi="Arial" w:cs="Arial" w:hint="eastAsia"/>
          <w:iCs/>
          <w:color w:val="000000" w:themeColor="text1"/>
          <w:kern w:val="0"/>
          <w:sz w:val="20"/>
          <w:szCs w:val="20"/>
          <w:lang w:val="en-GB" w:eastAsia="en-GB"/>
        </w:rPr>
        <w:t>R4-</w:t>
      </w:r>
      <w:r w:rsidRPr="00AE7559">
        <w:rPr>
          <w:rFonts w:ascii="Arial" w:eastAsia="Times New Roman" w:hAnsi="Arial" w:cs="Arial"/>
          <w:iCs/>
          <w:color w:val="000000" w:themeColor="text1"/>
          <w:kern w:val="0"/>
          <w:sz w:val="20"/>
          <w:szCs w:val="20"/>
          <w:lang w:val="en-GB" w:eastAsia="en-GB"/>
        </w:rPr>
        <w:t>2014781</w:t>
      </w:r>
      <w:r w:rsidRPr="00AE7559">
        <w:rPr>
          <w:rFonts w:ascii="Arial" w:eastAsia="Times New Roman" w:hAnsi="Arial" w:cs="Arial" w:hint="eastAsia"/>
          <w:iCs/>
          <w:color w:val="000000" w:themeColor="text1"/>
          <w:kern w:val="0"/>
          <w:sz w:val="20"/>
          <w:szCs w:val="20"/>
          <w:lang w:val="en-GB" w:eastAsia="en-GB"/>
        </w:rPr>
        <w:t xml:space="preserve"> </w:t>
      </w:r>
      <w:r w:rsidRPr="00AE7559">
        <w:rPr>
          <w:rFonts w:ascii="Arial" w:eastAsia="Times New Roman" w:hAnsi="Arial" w:cs="Arial"/>
          <w:iCs/>
          <w:color w:val="000000" w:themeColor="text1"/>
          <w:kern w:val="0"/>
          <w:sz w:val="20"/>
          <w:szCs w:val="20"/>
          <w:lang w:val="en-GB" w:eastAsia="en-GB"/>
        </w:rPr>
        <w:t xml:space="preserve">Revised WID on Dual Connectivity (DC) of </w:t>
      </w:r>
      <w:proofErr w:type="gramStart"/>
      <w:r w:rsidRPr="00AE7559">
        <w:rPr>
          <w:rFonts w:ascii="Arial" w:eastAsia="Times New Roman" w:hAnsi="Arial" w:cs="Arial"/>
          <w:iCs/>
          <w:color w:val="000000" w:themeColor="text1"/>
          <w:kern w:val="0"/>
          <w:sz w:val="20"/>
          <w:szCs w:val="20"/>
          <w:lang w:val="en-GB" w:eastAsia="en-GB"/>
        </w:rPr>
        <w:t>5</w:t>
      </w:r>
      <w:proofErr w:type="gramEnd"/>
      <w:r w:rsidRPr="00AE7559">
        <w:rPr>
          <w:rFonts w:ascii="Arial" w:eastAsia="Times New Roman" w:hAnsi="Arial" w:cs="Arial"/>
          <w:iCs/>
          <w:color w:val="000000" w:themeColor="text1"/>
          <w:kern w:val="0"/>
          <w:sz w:val="20"/>
          <w:szCs w:val="20"/>
          <w:lang w:val="en-GB" w:eastAsia="en-GB"/>
        </w:rPr>
        <w:t xml:space="preserve"> bands LTE inter-band CA (5DL/1UL) and 1 NR band (1DL/1UL)</w:t>
      </w:r>
    </w:p>
    <w:p w:rsidR="00AE7559" w:rsidRPr="00AE7559" w:rsidRDefault="00AE7559" w:rsidP="00AE7559">
      <w:pPr>
        <w:pStyle w:val="ListParagraph"/>
        <w:ind w:leftChars="0" w:left="420" w:hanging="420"/>
        <w:rPr>
          <w:rFonts w:ascii="Arial" w:eastAsia="Times New Roman" w:hAnsi="Arial" w:cs="Arial"/>
          <w:iCs/>
          <w:color w:val="000000" w:themeColor="text1"/>
          <w:kern w:val="0"/>
          <w:sz w:val="20"/>
          <w:szCs w:val="20"/>
          <w:lang w:val="en-GB" w:eastAsia="en-GB"/>
        </w:rPr>
      </w:pPr>
      <w:r w:rsidRPr="00AE7559">
        <w:rPr>
          <w:rFonts w:ascii="Arial" w:eastAsia="Times New Roman" w:hAnsi="Arial" w:cs="Arial"/>
          <w:iCs/>
          <w:color w:val="000000" w:themeColor="text1"/>
          <w:kern w:val="0"/>
          <w:sz w:val="20"/>
          <w:szCs w:val="20"/>
          <w:lang w:val="en-GB" w:eastAsia="en-GB"/>
        </w:rPr>
        <w:t>R4-2014968</w:t>
      </w:r>
      <w:r w:rsidRPr="00AE7559">
        <w:rPr>
          <w:rFonts w:ascii="Arial" w:eastAsia="Times New Roman" w:hAnsi="Arial" w:cs="Arial" w:hint="eastAsia"/>
          <w:iCs/>
          <w:color w:val="000000" w:themeColor="text1"/>
          <w:kern w:val="0"/>
          <w:sz w:val="20"/>
          <w:szCs w:val="20"/>
          <w:lang w:val="en-GB" w:eastAsia="en-GB"/>
        </w:rPr>
        <w:t xml:space="preserve"> </w:t>
      </w:r>
      <w:r w:rsidRPr="00AE7559">
        <w:rPr>
          <w:rFonts w:ascii="Arial" w:eastAsia="Times New Roman" w:hAnsi="Arial" w:cs="Arial"/>
          <w:iCs/>
          <w:color w:val="000000" w:themeColor="text1"/>
          <w:kern w:val="0"/>
          <w:sz w:val="20"/>
          <w:szCs w:val="20"/>
          <w:lang w:val="en-GB" w:eastAsia="en-GB"/>
        </w:rPr>
        <w:t>TR 37.717-51-11_0.1.0</w:t>
      </w:r>
    </w:p>
    <w:p w:rsidR="00AE7559" w:rsidRPr="00AE7559" w:rsidRDefault="00AE7559" w:rsidP="00AE7559">
      <w:pPr>
        <w:pStyle w:val="ListParagraph"/>
        <w:ind w:leftChars="0" w:left="1200" w:hangingChars="600" w:hanging="1200"/>
        <w:rPr>
          <w:rFonts w:ascii="Arial" w:eastAsia="Times New Roman" w:hAnsi="Arial" w:cs="Arial"/>
          <w:iCs/>
          <w:color w:val="000000" w:themeColor="text1"/>
          <w:kern w:val="0"/>
          <w:sz w:val="20"/>
          <w:szCs w:val="20"/>
          <w:lang w:val="en-GB" w:eastAsia="en-GB"/>
        </w:rPr>
      </w:pPr>
      <w:r w:rsidRPr="00AE7559">
        <w:rPr>
          <w:rFonts w:ascii="Arial" w:eastAsia="Times New Roman" w:hAnsi="Arial" w:cs="Arial"/>
          <w:iCs/>
          <w:color w:val="000000" w:themeColor="text1"/>
          <w:kern w:val="0"/>
          <w:sz w:val="20"/>
          <w:szCs w:val="20"/>
          <w:lang w:val="en-GB" w:eastAsia="en-GB"/>
        </w:rPr>
        <w:t>R4-2014782</w:t>
      </w:r>
      <w:r w:rsidRPr="00AE7559">
        <w:rPr>
          <w:rFonts w:ascii="Arial" w:eastAsia="Times New Roman" w:hAnsi="Arial" w:cs="Arial" w:hint="eastAsia"/>
          <w:iCs/>
          <w:color w:val="000000" w:themeColor="text1"/>
          <w:kern w:val="0"/>
          <w:sz w:val="20"/>
          <w:szCs w:val="20"/>
          <w:lang w:val="en-GB" w:eastAsia="en-GB"/>
        </w:rPr>
        <w:t xml:space="preserve"> </w:t>
      </w:r>
      <w:r w:rsidRPr="00AE7559">
        <w:rPr>
          <w:rFonts w:ascii="Arial" w:eastAsia="Times New Roman" w:hAnsi="Arial" w:cs="Arial"/>
          <w:iCs/>
          <w:color w:val="000000" w:themeColor="text1"/>
          <w:kern w:val="0"/>
          <w:sz w:val="20"/>
          <w:szCs w:val="20"/>
          <w:lang w:val="en-GB" w:eastAsia="en-GB"/>
        </w:rPr>
        <w:t xml:space="preserve">CR introduction completed band combinations for Dual Connectivity (DC) of </w:t>
      </w:r>
      <w:proofErr w:type="gramStart"/>
      <w:r w:rsidRPr="00AE7559">
        <w:rPr>
          <w:rFonts w:ascii="Arial" w:eastAsia="Times New Roman" w:hAnsi="Arial" w:cs="Arial"/>
          <w:iCs/>
          <w:color w:val="000000" w:themeColor="text1"/>
          <w:kern w:val="0"/>
          <w:sz w:val="20"/>
          <w:szCs w:val="20"/>
          <w:lang w:val="en-GB" w:eastAsia="en-GB"/>
        </w:rPr>
        <w:t>5</w:t>
      </w:r>
      <w:proofErr w:type="gramEnd"/>
      <w:r w:rsidRPr="00AE7559">
        <w:rPr>
          <w:rFonts w:ascii="Arial" w:eastAsia="Times New Roman" w:hAnsi="Arial" w:cs="Arial"/>
          <w:iCs/>
          <w:color w:val="000000" w:themeColor="text1"/>
          <w:kern w:val="0"/>
          <w:sz w:val="20"/>
          <w:szCs w:val="20"/>
          <w:lang w:val="en-GB" w:eastAsia="en-GB"/>
        </w:rPr>
        <w:t xml:space="preserve"> bands LTE inter-band CA (5DL/1UL) and 1 NR band (1DL/1UL)</w:t>
      </w:r>
    </w:p>
    <w:p w:rsidR="00AE7559" w:rsidRPr="00EB60D9" w:rsidRDefault="00AE7559" w:rsidP="00AE7559">
      <w:pPr>
        <w:pStyle w:val="ListParagraph"/>
        <w:ind w:leftChars="0" w:left="420" w:hanging="420"/>
        <w:rPr>
          <w:rFonts w:ascii="Arial" w:eastAsia="等线" w:hAnsi="Arial" w:cs="Arial"/>
          <w:iCs/>
          <w:color w:val="000000" w:themeColor="text1"/>
          <w:kern w:val="0"/>
          <w:sz w:val="20"/>
          <w:szCs w:val="20"/>
          <w:lang w:val="en-GB" w:eastAsia="zh-CN"/>
        </w:rPr>
      </w:pPr>
      <w:r w:rsidRPr="00AE7559">
        <w:rPr>
          <w:rFonts w:ascii="Arial" w:eastAsia="Times New Roman" w:hAnsi="Arial" w:cs="Arial"/>
          <w:iCs/>
          <w:color w:val="000000" w:themeColor="text1"/>
          <w:kern w:val="0"/>
          <w:sz w:val="20"/>
          <w:szCs w:val="20"/>
          <w:lang w:val="en-GB" w:eastAsia="en-GB"/>
        </w:rPr>
        <w:t>R4-2015282</w:t>
      </w:r>
      <w:r w:rsidRPr="00AE7559">
        <w:rPr>
          <w:rFonts w:ascii="Arial" w:eastAsia="Times New Roman" w:hAnsi="Arial" w:cs="Arial" w:hint="eastAsia"/>
          <w:iCs/>
          <w:color w:val="000000" w:themeColor="text1"/>
          <w:kern w:val="0"/>
          <w:sz w:val="20"/>
          <w:szCs w:val="20"/>
          <w:lang w:val="en-GB" w:eastAsia="en-GB"/>
        </w:rPr>
        <w:t xml:space="preserve"> </w:t>
      </w:r>
      <w:r w:rsidRPr="00AE7559">
        <w:rPr>
          <w:rFonts w:ascii="Arial" w:eastAsia="Times New Roman" w:hAnsi="Arial" w:cs="Arial"/>
          <w:iCs/>
          <w:color w:val="000000" w:themeColor="text1"/>
          <w:kern w:val="0"/>
          <w:sz w:val="20"/>
          <w:szCs w:val="20"/>
          <w:lang w:val="en-GB" w:eastAsia="en-GB"/>
        </w:rPr>
        <w:t>DC_1A-3A-7A-8A-40C_n78A</w:t>
      </w:r>
      <w:r w:rsidRPr="00AE7559">
        <w:rPr>
          <w:rFonts w:ascii="Arial" w:eastAsia="Times New Roman" w:hAnsi="Arial" w:cs="Arial" w:hint="eastAsia"/>
          <w:iCs/>
          <w:color w:val="000000" w:themeColor="text1"/>
          <w:kern w:val="0"/>
          <w:sz w:val="20"/>
          <w:szCs w:val="20"/>
          <w:lang w:val="en-GB" w:eastAsia="en-GB"/>
        </w:rPr>
        <w:t xml:space="preserve"> for </w:t>
      </w:r>
      <w:r w:rsidRPr="00AE7559">
        <w:rPr>
          <w:rFonts w:ascii="Arial" w:eastAsia="Times New Roman" w:hAnsi="Arial" w:cs="Arial"/>
          <w:iCs/>
          <w:color w:val="000000" w:themeColor="text1"/>
          <w:kern w:val="0"/>
          <w:sz w:val="20"/>
          <w:szCs w:val="20"/>
          <w:lang w:val="en-GB" w:eastAsia="en-GB"/>
        </w:rPr>
        <w:t>TR 37.717-51-11</w:t>
      </w:r>
    </w:p>
    <w:p w:rsidR="00AE7559" w:rsidRPr="00AE7559" w:rsidRDefault="00AE7559" w:rsidP="00096F72">
      <w:pPr>
        <w:pStyle w:val="NO"/>
        <w:rPr>
          <w:rFonts w:ascii="Arial" w:eastAsia="等线" w:hAnsi="Arial" w:cs="Arial"/>
          <w:iCs/>
          <w:color w:val="FF0000"/>
          <w:lang w:eastAsia="zh-CN"/>
        </w:rPr>
      </w:pPr>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FE9" w:rsidRDefault="00232FE9">
      <w:r>
        <w:separator/>
      </w:r>
    </w:p>
  </w:endnote>
  <w:endnote w:type="continuationSeparator" w:id="0">
    <w:p w:rsidR="00232FE9" w:rsidRDefault="0023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8D4" w:rsidRDefault="001668D4">
    <w:pPr>
      <w:pStyle w:val="Footer"/>
    </w:pPr>
    <w:r>
      <w:rPr>
        <w:rStyle w:val="PageNumber"/>
      </w:rPr>
      <w:fldChar w:fldCharType="begin"/>
    </w:r>
    <w:r>
      <w:rPr>
        <w:rStyle w:val="PageNumber"/>
      </w:rPr>
      <w:instrText xml:space="preserve"> PAGE </w:instrText>
    </w:r>
    <w:r>
      <w:rPr>
        <w:rStyle w:val="PageNumber"/>
      </w:rPr>
      <w:fldChar w:fldCharType="separate"/>
    </w:r>
    <w:r w:rsidR="00A93E2E">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93E2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FE9" w:rsidRDefault="00232FE9">
      <w:r>
        <w:separator/>
      </w:r>
    </w:p>
  </w:footnote>
  <w:footnote w:type="continuationSeparator" w:id="0">
    <w:p w:rsidR="00232FE9" w:rsidRDefault="00232F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2FE9"/>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16D90"/>
    <w:rsid w:val="0072196A"/>
    <w:rsid w:val="00721CF6"/>
    <w:rsid w:val="00723E46"/>
    <w:rsid w:val="00723FE9"/>
    <w:rsid w:val="00733826"/>
    <w:rsid w:val="007471AF"/>
    <w:rsid w:val="0075026B"/>
    <w:rsid w:val="0076007C"/>
    <w:rsid w:val="00766CFB"/>
    <w:rsid w:val="007816FF"/>
    <w:rsid w:val="00783B44"/>
    <w:rsid w:val="00785028"/>
    <w:rsid w:val="007856AA"/>
    <w:rsid w:val="00794111"/>
    <w:rsid w:val="007A3A5A"/>
    <w:rsid w:val="007A4370"/>
    <w:rsid w:val="007B063F"/>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10C6"/>
    <w:rsid w:val="0083261E"/>
    <w:rsid w:val="0083266E"/>
    <w:rsid w:val="00836D24"/>
    <w:rsid w:val="00843587"/>
    <w:rsid w:val="00844DCD"/>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14B69"/>
    <w:rsid w:val="00926233"/>
    <w:rsid w:val="00930DBF"/>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33D66"/>
    <w:rsid w:val="00A448C3"/>
    <w:rsid w:val="00A458D4"/>
    <w:rsid w:val="00A46FB7"/>
    <w:rsid w:val="00A50AF3"/>
    <w:rsid w:val="00A50B4C"/>
    <w:rsid w:val="00A53118"/>
    <w:rsid w:val="00A57C8E"/>
    <w:rsid w:val="00A637CB"/>
    <w:rsid w:val="00A80337"/>
    <w:rsid w:val="00A80AD5"/>
    <w:rsid w:val="00A834E0"/>
    <w:rsid w:val="00A83B8E"/>
    <w:rsid w:val="00A86AB5"/>
    <w:rsid w:val="00A93E2E"/>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1532"/>
    <w:rsid w:val="00AF29A6"/>
    <w:rsid w:val="00AF3629"/>
    <w:rsid w:val="00AF58A8"/>
    <w:rsid w:val="00AF7B6F"/>
    <w:rsid w:val="00B00708"/>
    <w:rsid w:val="00B00BBE"/>
    <w:rsid w:val="00B10710"/>
    <w:rsid w:val="00B208FA"/>
    <w:rsid w:val="00B239F1"/>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52F"/>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02CB"/>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9F7"/>
    <w:rsid w:val="00FA494B"/>
    <w:rsid w:val="00FA58DA"/>
    <w:rsid w:val="00FB3B24"/>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Normal"/>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Normal"/>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Normal"/>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Normal"/>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Normal"/>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Normal"/>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Normal"/>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Normal"/>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0CB1D-CCCF-43E6-8491-64FFE3376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842</Words>
  <Characters>4806</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5637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samsung</cp:lastModifiedBy>
  <cp:revision>15</cp:revision>
  <dcterms:created xsi:type="dcterms:W3CDTF">2020-11-19T09:30:00Z</dcterms:created>
  <dcterms:modified xsi:type="dcterms:W3CDTF">2020-11-27T06:10:00Z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